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9C60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9C2D604" wp14:editId="02992AC7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AF36E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536993A8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145285ED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3CE88C2C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63ADE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71D2A0B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E2C834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4B27556C" w14:textId="77777777" w:rsidR="00C324BB" w:rsidRPr="00702B87" w:rsidRDefault="00C324BB" w:rsidP="00C324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04E49B" w14:textId="57E6CB88" w:rsidR="00C324BB" w:rsidRPr="00702B87" w:rsidRDefault="00C324BB" w:rsidP="00C324B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45</w:t>
      </w:r>
    </w:p>
    <w:p w14:paraId="66309044" w14:textId="77777777" w:rsidR="00885077" w:rsidRPr="00C324BB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1AF41F0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Мончинського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Ткачук І.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39BD5C6A" w:rsidR="00F175B2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Мончинського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Ткачук І.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6E70AC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6E70AC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F792287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Мончинського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Ткачук Інни </w:t>
      </w:r>
      <w:r w:rsidR="005635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3139D4" w14:textId="77777777" w:rsidR="00A86C3A" w:rsidRPr="00A86C3A" w:rsidRDefault="00A86C3A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1856A45" w14:textId="77777777" w:rsidR="00A86C3A" w:rsidRPr="00A86C3A" w:rsidRDefault="00A86C3A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5FAD9DE8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C324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566CDC90" w:rsidR="00D95F55" w:rsidRPr="00554934" w:rsidRDefault="00C324BB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8F2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345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67008FF6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Мончинського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Ткачук І.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A86C3A" w:rsidRDefault="0084055D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57819EF5" w14:textId="4C2CF9FE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Керуючись Конституцією України, частиною 6 статті 54-1 Закону України «Про місцеве самоврядування в Україні», Положенням про старосту, затвердженим рішенням 17 сесії Погребищенської міської ради VIII скликання від 07</w:t>
      </w:r>
      <w:r w:rsidR="00115E38">
        <w:rPr>
          <w:rFonts w:ascii="Times New Roman" w:hAnsi="Times New Roman" w:cs="Times New Roman"/>
          <w:sz w:val="28"/>
          <w:szCs w:val="28"/>
        </w:rPr>
        <w:t xml:space="preserve"> жовтня </w:t>
      </w:r>
      <w:r w:rsidRPr="00A86C3A">
        <w:rPr>
          <w:rFonts w:ascii="Times New Roman" w:hAnsi="Times New Roman" w:cs="Times New Roman"/>
          <w:sz w:val="28"/>
          <w:szCs w:val="28"/>
        </w:rPr>
        <w:t xml:space="preserve">2021 року № 202-17-8/1565, я,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Ткачук Інна Вікторівна,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староста Мончинського старостинського округу Погребищенської міської ради, звітую про свою діяльність за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2025 рік.</w:t>
      </w:r>
    </w:p>
    <w:p w14:paraId="22BBF20D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 своїй діяльності керувалася законодавчими актами України, виконувала доручення Погребищенської міської ради, її виконавчого комітету та міського голови, надавала необхідну інформацію та виконувала інші обов’язки в межах наданих повноважень відповідно до чинного законодавства України.</w:t>
      </w:r>
    </w:p>
    <w:p w14:paraId="04E09F5A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41966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32345B77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До Мончинського старостинського округу входять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села Мончин, Сопин та селище Григорівка.</w:t>
      </w:r>
    </w:p>
    <w:p w14:paraId="1DA5C0D8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 січня 2026 року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чисельність зареєстрованого населення становить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632 особи,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тому числі:</w:t>
      </w:r>
    </w:p>
    <w:p w14:paraId="7AE3E56C" w14:textId="5805CF76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село Мончин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— 383 особи;</w:t>
      </w:r>
    </w:p>
    <w:p w14:paraId="13E560F7" w14:textId="566FCDC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село Сопин —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249 осіб.</w:t>
      </w:r>
    </w:p>
    <w:p w14:paraId="61C5999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звітного року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на території старостинського округу:</w:t>
      </w:r>
    </w:p>
    <w:p w14:paraId="74A299C9" w14:textId="4FBC2B13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народилася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1 дитина;</w:t>
      </w:r>
    </w:p>
    <w:p w14:paraId="1CF2A2FE" w14:textId="60EAEA81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померло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9 осіб.</w:t>
      </w:r>
    </w:p>
    <w:p w14:paraId="23639E3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сіл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Мончин та Сопин </w:t>
      </w:r>
      <w:r w:rsidRPr="00A86C3A">
        <w:rPr>
          <w:rFonts w:ascii="Times New Roman" w:hAnsi="Times New Roman" w:cs="Times New Roman"/>
          <w:sz w:val="28"/>
          <w:szCs w:val="28"/>
        </w:rPr>
        <w:t xml:space="preserve">проживають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5 багатодітних сімей.</w:t>
      </w:r>
    </w:p>
    <w:p w14:paraId="3FB8DFA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Соціальними працівниками обслуговується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12 осіб похилого віку,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які потребують стороннього догляду.</w:t>
      </w:r>
    </w:p>
    <w:p w14:paraId="3268A3F8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старостинського округу зареєстровано та фактично проживають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 сімей внутрішньо переміщених осіб</w:t>
      </w:r>
      <w:r w:rsidRPr="00A86C3A">
        <w:rPr>
          <w:rFonts w:ascii="Times New Roman" w:hAnsi="Times New Roman" w:cs="Times New Roman"/>
          <w:sz w:val="28"/>
          <w:szCs w:val="28"/>
        </w:rPr>
        <w:t xml:space="preserve">, у яких налічується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18 осіб, </w:t>
      </w:r>
      <w:r w:rsidRPr="00A86C3A">
        <w:rPr>
          <w:rFonts w:ascii="Times New Roman" w:hAnsi="Times New Roman" w:cs="Times New Roman"/>
          <w:sz w:val="28"/>
          <w:szCs w:val="28"/>
        </w:rPr>
        <w:t>з них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8 дітей.</w:t>
      </w:r>
    </w:p>
    <w:p w14:paraId="73673190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E564A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7353914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На території старостинського округу функціонують заклади соціальної сфери та об’єкти інфраструктури, які забезпечують базові потреби населення.</w:t>
      </w:r>
    </w:p>
    <w:p w14:paraId="67F8D0C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У селі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Мончин </w:t>
      </w:r>
      <w:r w:rsidRPr="00A86C3A">
        <w:rPr>
          <w:rFonts w:ascii="Times New Roman" w:hAnsi="Times New Roman" w:cs="Times New Roman"/>
          <w:sz w:val="28"/>
          <w:szCs w:val="28"/>
        </w:rPr>
        <w:t>працює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комунальний заклад «Мончинський заклад дошкільної освіти».</w:t>
      </w:r>
    </w:p>
    <w:p w14:paraId="4F6ED596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Медичне обслуговування населення забезпечують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фельдшерсько-акушерські пункти </w:t>
      </w:r>
      <w:r w:rsidRPr="00A86C3A">
        <w:rPr>
          <w:rFonts w:ascii="Times New Roman" w:hAnsi="Times New Roman" w:cs="Times New Roman"/>
          <w:sz w:val="28"/>
          <w:szCs w:val="28"/>
        </w:rPr>
        <w:t>у селах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Мончин </w:t>
      </w:r>
      <w:r w:rsidRPr="00A86C3A">
        <w:rPr>
          <w:rFonts w:ascii="Times New Roman" w:hAnsi="Times New Roman" w:cs="Times New Roman"/>
          <w:sz w:val="28"/>
          <w:szCs w:val="28"/>
        </w:rPr>
        <w:t>та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Сопин.</w:t>
      </w:r>
    </w:p>
    <w:p w14:paraId="6A04AD2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Для забезпечення культурного розвитку населення функціонують:</w:t>
      </w:r>
    </w:p>
    <w:p w14:paraId="5073FDA6" w14:textId="5A0E4475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сільський клуб у селі Сопин;</w:t>
      </w:r>
    </w:p>
    <w:p w14:paraId="0CD69789" w14:textId="71701BA1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бібліотека у селі Мончин.</w:t>
      </w:r>
    </w:p>
    <w:p w14:paraId="1F80082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Поштові послуги надає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пересувне відділення поштового зв’язку,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яке працює один раз на тиждень.</w:t>
      </w:r>
    </w:p>
    <w:p w14:paraId="0DC5D8E0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округу функціонують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магазини роздрібної торгівлі</w:t>
      </w:r>
      <w:r w:rsidRPr="00A86C3A">
        <w:rPr>
          <w:rFonts w:ascii="Times New Roman" w:hAnsi="Times New Roman" w:cs="Times New Roman"/>
          <w:sz w:val="28"/>
          <w:szCs w:val="28"/>
        </w:rPr>
        <w:t>, які забезпечують жителів необхідними продуктами харчування та товарами повсякденного вжитку.</w:t>
      </w:r>
    </w:p>
    <w:p w14:paraId="1F040CD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A1DC3E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Господарська діяльність на території округу</w:t>
      </w:r>
    </w:p>
    <w:p w14:paraId="62F0FCB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На території старостинського округу здійснюють господарську діяльність такі підприємства:</w:t>
      </w:r>
    </w:p>
    <w:p w14:paraId="521BA7C2" w14:textId="50027A3F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СТОВ «Дніпро»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9FFAEEC" w14:textId="0A18A8A5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ПП «Ольвія»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E6475C" w14:textId="6F0A68A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ФГ «Ольвія-С»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4C7409" w14:textId="5030646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СФГ «Наумчук І.</w:t>
      </w:r>
      <w:r w:rsidR="00F630BA">
        <w:rPr>
          <w:rFonts w:ascii="Times New Roman" w:hAnsi="Times New Roman" w:cs="Times New Roman"/>
          <w:sz w:val="28"/>
          <w:szCs w:val="28"/>
        </w:rPr>
        <w:t xml:space="preserve"> </w:t>
      </w:r>
      <w:r w:rsidR="00A86C3A" w:rsidRPr="00A86C3A">
        <w:rPr>
          <w:rFonts w:ascii="Times New Roman" w:hAnsi="Times New Roman" w:cs="Times New Roman"/>
          <w:sz w:val="28"/>
          <w:szCs w:val="28"/>
        </w:rPr>
        <w:t>К.»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0C280E" w14:textId="34CD6B79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СФГ «Поділля» (с. Вівсяники)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69700F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Ці підприємства відіграють важливу роль у розвитку сільських територій, забезпеченні робочих місць та підтримці соціально-економічного розвитку громади.</w:t>
      </w:r>
    </w:p>
    <w:p w14:paraId="03F50F43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FCDA8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Робота старости з громадянами</w:t>
      </w:r>
    </w:p>
    <w:p w14:paraId="6C580FE2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Одним із пріоритетних напрямків моєї діяльності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є робота із зверненнями громадян та безпосереднє спілкування з жителями округу.</w:t>
      </w:r>
    </w:p>
    <w:p w14:paraId="09663CB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6C3A">
        <w:rPr>
          <w:rFonts w:ascii="Times New Roman" w:hAnsi="Times New Roman" w:cs="Times New Roman"/>
          <w:sz w:val="28"/>
          <w:szCs w:val="28"/>
          <w:u w:val="single"/>
        </w:rPr>
        <w:t>Протягом звітного року я:</w:t>
      </w:r>
    </w:p>
    <w:p w14:paraId="32337293" w14:textId="01301333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брала участь у засіданнях виконавчого комітету Погребищенської міської ради;</w:t>
      </w:r>
    </w:p>
    <w:p w14:paraId="7ABF392E" w14:textId="0F5B25A5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здійснювала особистий прийом громадян та сприяла вирішенню їхніх проблемних питань;</w:t>
      </w:r>
    </w:p>
    <w:p w14:paraId="15019A5E" w14:textId="7A52CA23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приймала заяви та звернення від жителів сіл;</w:t>
      </w:r>
    </w:p>
    <w:p w14:paraId="798BB6FA" w14:textId="07213DF2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сприяла жителям у підготовці документів для подання до органів місцевого самоврядування;</w:t>
      </w:r>
    </w:p>
    <w:p w14:paraId="7FF782D0" w14:textId="66BA0D9C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представляла інтереси жителів старостинського округу у виконавчих органах міської ради;</w:t>
      </w:r>
    </w:p>
    <w:p w14:paraId="55625847" w14:textId="1266EE2A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забезпечувала передачу звернень громадян до відповідних органів та посадових осіб;</w:t>
      </w:r>
    </w:p>
    <w:p w14:paraId="38E1793B" w14:textId="47582A4D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здійснювала оповіщення військовозобов’язаних.</w:t>
      </w:r>
    </w:p>
    <w:p w14:paraId="3CF49351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У роботі старости значну допомогу надає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діловод Кумчак Валентина Володимирівна, </w:t>
      </w:r>
      <w:r w:rsidRPr="00A86C3A">
        <w:rPr>
          <w:rFonts w:ascii="Times New Roman" w:hAnsi="Times New Roman" w:cs="Times New Roman"/>
          <w:sz w:val="28"/>
          <w:szCs w:val="28"/>
        </w:rPr>
        <w:t>яка забезпечує належне ведення документації та організацію адміністративної роботи.</w:t>
      </w:r>
    </w:p>
    <w:p w14:paraId="0DC45DD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0217F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Адміністративна діяльність</w:t>
      </w:r>
    </w:p>
    <w:p w14:paraId="3A21E7A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Протягом року Мончинським старостинським округом здійснювалася значна адміністративна робота.</w:t>
      </w:r>
    </w:p>
    <w:p w14:paraId="41C15F7E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Зокрема:</w:t>
      </w:r>
    </w:p>
    <w:p w14:paraId="32792C7B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здійснювалося ведення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книг погосподарського обліку;</w:t>
      </w:r>
    </w:p>
    <w:p w14:paraId="6DAC3E00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lastRenderedPageBreak/>
        <w:t xml:space="preserve">видано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151 довідку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різного характеру;</w:t>
      </w:r>
    </w:p>
    <w:p w14:paraId="03D3859B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61 субсидію на тверде паливо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64B94BAC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38 субсидій на природний газ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3398E07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22 допомоги малозабезпеченим сім’ям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AE762E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48 пільг</w:t>
      </w:r>
      <w:r w:rsidRPr="00A86C3A">
        <w:rPr>
          <w:rFonts w:ascii="Times New Roman" w:hAnsi="Times New Roman" w:cs="Times New Roman"/>
          <w:sz w:val="28"/>
          <w:szCs w:val="28"/>
        </w:rPr>
        <w:t xml:space="preserve"> для різних категорій громадян;</w:t>
      </w:r>
    </w:p>
    <w:p w14:paraId="69C96066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складено акти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обстеження матеріально-побутових умов сімей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6D84234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акти підтвердження фактичного проживання громадян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149A500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характеристики для подання до різних установ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14B9498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нотаріальні дії в межах компетенції,</w:t>
      </w:r>
      <w:r w:rsidRPr="00A86C3A">
        <w:rPr>
          <w:rFonts w:ascii="Times New Roman" w:hAnsi="Times New Roman" w:cs="Times New Roman"/>
          <w:sz w:val="28"/>
          <w:szCs w:val="28"/>
        </w:rPr>
        <w:t xml:space="preserve"> всього надано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59 послуг;</w:t>
      </w:r>
    </w:p>
    <w:p w14:paraId="4B904969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посвідчувалися копії документів та справжність підписів;</w:t>
      </w:r>
    </w:p>
    <w:p w14:paraId="795D1D57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ведеться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первинний військовий облік громадян, які підлягають військовому обліку;</w:t>
      </w:r>
    </w:p>
    <w:p w14:paraId="043B7C2F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складалися списки юнаків для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приписки до призовної дільниці.</w:t>
      </w:r>
    </w:p>
    <w:p w14:paraId="7917C800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2025 році</w:t>
      </w:r>
      <w:r w:rsidRPr="00A86C3A">
        <w:rPr>
          <w:rFonts w:ascii="Times New Roman" w:hAnsi="Times New Roman" w:cs="Times New Roman"/>
          <w:sz w:val="28"/>
          <w:szCs w:val="28"/>
        </w:rPr>
        <w:t xml:space="preserve"> було мобілізовано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14 чоловіків</w:t>
      </w:r>
      <w:r w:rsidRPr="00A86C3A">
        <w:rPr>
          <w:rFonts w:ascii="Times New Roman" w:hAnsi="Times New Roman" w:cs="Times New Roman"/>
          <w:sz w:val="28"/>
          <w:szCs w:val="28"/>
        </w:rPr>
        <w:t xml:space="preserve">, загалом з початку мобілізації 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74 особи.</w:t>
      </w:r>
    </w:p>
    <w:p w14:paraId="2060994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59E4D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Благоустрій території</w:t>
      </w:r>
    </w:p>
    <w:p w14:paraId="67F6B17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Протягом 2025 року на території Мончинського старостинського округу проводилася робота з благоустрою та підтримання належного санітарного стану населених пунктів.</w:t>
      </w:r>
    </w:p>
    <w:p w14:paraId="7E02CC4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Зокрема:</w:t>
      </w:r>
    </w:p>
    <w:p w14:paraId="4C6322B8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22 аварійні дерева;</w:t>
      </w:r>
    </w:p>
    <w:p w14:paraId="1237DAC4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проводилося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прибирання територій населених пунктів, вулиць та громадських місць;</w:t>
      </w:r>
    </w:p>
    <w:p w14:paraId="03D05697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наведено належний порядок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на кладовищах;</w:t>
      </w:r>
    </w:p>
    <w:p w14:paraId="6A9699F9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здійснювалося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прибирання біля пам’ятників та місць пам’яті;</w:t>
      </w:r>
    </w:p>
    <w:p w14:paraId="2E9DCB5C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жителями сіл організовано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збір продуктів та коштів для підтримки наших захисників;</w:t>
      </w:r>
    </w:p>
    <w:p w14:paraId="768F6375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ремонт дорожнього покриття та підсипку щебенем дороги до села Сопин.</w:t>
      </w:r>
    </w:p>
    <w:p w14:paraId="75E773F1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 своїй діяльності не допускаю дій або бездіяльності, які можуть зашкодити інтересам територіальної громади, дотримуюся вимог законодавства України та правил службової етики.</w:t>
      </w:r>
    </w:p>
    <w:p w14:paraId="1469A5F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059D6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План заходів на 2026 рік</w:t>
      </w:r>
    </w:p>
    <w:p w14:paraId="7253293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Основними завданнями на 2026 рік визначено:</w:t>
      </w:r>
    </w:p>
    <w:p w14:paraId="7B608E26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поточного ремонту доріг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селах Мончин та Сопин;</w:t>
      </w:r>
    </w:p>
    <w:p w14:paraId="423A3520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ремонт пам’ятників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селах Мончин та Сопин;</w:t>
      </w:r>
    </w:p>
    <w:p w14:paraId="4E14E710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встановлення огорожі кладовища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селі Мончин;</w:t>
      </w:r>
    </w:p>
    <w:p w14:paraId="12F133DF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сприяння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відновленню автобусного сполучення за маршрутом Вінниця — Погребище через Мончин та Сопин</w:t>
      </w:r>
      <w:r w:rsidRPr="00A86C3A">
        <w:rPr>
          <w:rFonts w:ascii="Times New Roman" w:hAnsi="Times New Roman" w:cs="Times New Roman"/>
          <w:sz w:val="28"/>
          <w:szCs w:val="28"/>
        </w:rPr>
        <w:t>.</w:t>
      </w:r>
    </w:p>
    <w:p w14:paraId="08F32AE1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A4D2ED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B2F77C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A5FAA6F" w14:textId="253CA5D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Подяка</w:t>
      </w:r>
    </w:p>
    <w:p w14:paraId="531A358C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Висловлюю щиру подяку жителям сіл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Мончин та Сопин</w:t>
      </w:r>
      <w:r w:rsidRPr="00A86C3A">
        <w:rPr>
          <w:rFonts w:ascii="Times New Roman" w:hAnsi="Times New Roman" w:cs="Times New Roman"/>
          <w:sz w:val="28"/>
          <w:szCs w:val="28"/>
        </w:rPr>
        <w:t xml:space="preserve"> за активну громадянську позицію, підтримку, співпрацю та небайдужість до розвитку і благоустрою населених пунктів старостинського округу.</w:t>
      </w:r>
    </w:p>
    <w:p w14:paraId="2F8511CE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Окрему подяку висловлюю керівникам місцевих підприємств за надану допомогу та підтримку у вирішенні питань благоустрою та життєдіяльності населених пунктів, а саме:</w:t>
      </w:r>
    </w:p>
    <w:p w14:paraId="1F08CC6D" w14:textId="77777777" w:rsidR="00A86C3A" w:rsidRPr="00A86C3A" w:rsidRDefault="00A86C3A" w:rsidP="00A86C3A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СТОВ «Дніпро» Кондратюку Миколі Михайловичу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2F973B1B" w14:textId="77777777" w:rsidR="00A86C3A" w:rsidRPr="00A86C3A" w:rsidRDefault="00A86C3A" w:rsidP="00A86C3A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ПП «Ольвія» Краснюку Володимиру Івановичу</w:t>
      </w:r>
      <w:r w:rsidRPr="00A86C3A">
        <w:rPr>
          <w:rFonts w:ascii="Times New Roman" w:hAnsi="Times New Roman" w:cs="Times New Roman"/>
          <w:sz w:val="28"/>
          <w:szCs w:val="28"/>
        </w:rPr>
        <w:t>.</w:t>
      </w:r>
    </w:p>
    <w:p w14:paraId="55B9D771" w14:textId="57C3358D" w:rsidR="008F279B" w:rsidRPr="00A86C3A" w:rsidRDefault="00A86C3A" w:rsidP="00966838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Завдяки спільним зусиллям громади, підприємців та органів місцевого самоврядування поступово вирішуються важливі питання розвитку та благоустрою населених пунктів старостинського округу.</w:t>
      </w:r>
    </w:p>
    <w:p w14:paraId="5130342B" w14:textId="77777777" w:rsidR="0084055D" w:rsidRPr="00966838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73D9C" w14:textId="77777777" w:rsidR="00A86C3A" w:rsidRPr="00966838" w:rsidRDefault="00A86C3A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0150106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Мончинського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769D069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Інна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ТКАЧУК</w:t>
      </w:r>
    </w:p>
    <w:sectPr w:rsidR="0084055D" w:rsidRPr="00D84CEC" w:rsidSect="00A86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F0001"/>
    <w:multiLevelType w:val="hybridMultilevel"/>
    <w:tmpl w:val="1D3E3C1E"/>
    <w:lvl w:ilvl="0" w:tplc="C9F8E1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114B9"/>
    <w:multiLevelType w:val="hybridMultilevel"/>
    <w:tmpl w:val="0540D5A0"/>
    <w:lvl w:ilvl="0" w:tplc="0B58A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823E9"/>
    <w:multiLevelType w:val="multilevel"/>
    <w:tmpl w:val="D3169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52ED9"/>
    <w:multiLevelType w:val="multilevel"/>
    <w:tmpl w:val="D866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44EEC"/>
    <w:multiLevelType w:val="multilevel"/>
    <w:tmpl w:val="058E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91652"/>
    <w:multiLevelType w:val="hybridMultilevel"/>
    <w:tmpl w:val="6DC0BB66"/>
    <w:lvl w:ilvl="0" w:tplc="E3E42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7B4EF8"/>
    <w:multiLevelType w:val="multilevel"/>
    <w:tmpl w:val="8AB6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091183"/>
    <w:multiLevelType w:val="multilevel"/>
    <w:tmpl w:val="0F1A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D1555"/>
    <w:multiLevelType w:val="multilevel"/>
    <w:tmpl w:val="2438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814A5"/>
    <w:multiLevelType w:val="multilevel"/>
    <w:tmpl w:val="7D70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575923"/>
    <w:multiLevelType w:val="multilevel"/>
    <w:tmpl w:val="B2E2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694E2360"/>
    <w:multiLevelType w:val="hybridMultilevel"/>
    <w:tmpl w:val="03F4F886"/>
    <w:lvl w:ilvl="0" w:tplc="1E00256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AA102A1"/>
    <w:multiLevelType w:val="multilevel"/>
    <w:tmpl w:val="F4F4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15"/>
  </w:num>
  <w:num w:numId="2" w16cid:durableId="1925063411">
    <w:abstractNumId w:val="12"/>
  </w:num>
  <w:num w:numId="3" w16cid:durableId="330565460">
    <w:abstractNumId w:val="11"/>
  </w:num>
  <w:num w:numId="4" w16cid:durableId="1184980100">
    <w:abstractNumId w:val="12"/>
  </w:num>
  <w:num w:numId="5" w16cid:durableId="112486190">
    <w:abstractNumId w:val="13"/>
  </w:num>
  <w:num w:numId="6" w16cid:durableId="1820800412">
    <w:abstractNumId w:val="5"/>
  </w:num>
  <w:num w:numId="7" w16cid:durableId="578715251">
    <w:abstractNumId w:val="0"/>
  </w:num>
  <w:num w:numId="8" w16cid:durableId="1355885597">
    <w:abstractNumId w:val="1"/>
  </w:num>
  <w:num w:numId="9" w16cid:durableId="467625979">
    <w:abstractNumId w:val="4"/>
  </w:num>
  <w:num w:numId="10" w16cid:durableId="411320674">
    <w:abstractNumId w:val="2"/>
  </w:num>
  <w:num w:numId="11" w16cid:durableId="1868904366">
    <w:abstractNumId w:val="7"/>
  </w:num>
  <w:num w:numId="12" w16cid:durableId="971012463">
    <w:abstractNumId w:val="10"/>
  </w:num>
  <w:num w:numId="13" w16cid:durableId="441655165">
    <w:abstractNumId w:val="3"/>
  </w:num>
  <w:num w:numId="14" w16cid:durableId="935670250">
    <w:abstractNumId w:val="8"/>
  </w:num>
  <w:num w:numId="15" w16cid:durableId="386337979">
    <w:abstractNumId w:val="6"/>
  </w:num>
  <w:num w:numId="16" w16cid:durableId="982733213">
    <w:abstractNumId w:val="9"/>
  </w:num>
  <w:num w:numId="17" w16cid:durableId="11846370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15E38"/>
    <w:rsid w:val="00150B34"/>
    <w:rsid w:val="00160CF5"/>
    <w:rsid w:val="00215766"/>
    <w:rsid w:val="002C307C"/>
    <w:rsid w:val="003625B5"/>
    <w:rsid w:val="003628B4"/>
    <w:rsid w:val="003A1305"/>
    <w:rsid w:val="003D799C"/>
    <w:rsid w:val="00414414"/>
    <w:rsid w:val="00414D68"/>
    <w:rsid w:val="00421779"/>
    <w:rsid w:val="004302CA"/>
    <w:rsid w:val="004304B6"/>
    <w:rsid w:val="00440C16"/>
    <w:rsid w:val="00481DF8"/>
    <w:rsid w:val="004A11D6"/>
    <w:rsid w:val="004A156F"/>
    <w:rsid w:val="004B0998"/>
    <w:rsid w:val="004B5A85"/>
    <w:rsid w:val="004C407C"/>
    <w:rsid w:val="004D4093"/>
    <w:rsid w:val="004E22DC"/>
    <w:rsid w:val="00505103"/>
    <w:rsid w:val="00526C65"/>
    <w:rsid w:val="00554934"/>
    <w:rsid w:val="0056198E"/>
    <w:rsid w:val="00563586"/>
    <w:rsid w:val="005965C1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1163A"/>
    <w:rsid w:val="0084055D"/>
    <w:rsid w:val="008647DB"/>
    <w:rsid w:val="00874C69"/>
    <w:rsid w:val="00885077"/>
    <w:rsid w:val="00892674"/>
    <w:rsid w:val="008A0D85"/>
    <w:rsid w:val="008C10FE"/>
    <w:rsid w:val="008C6BF8"/>
    <w:rsid w:val="008E0A0A"/>
    <w:rsid w:val="008F279B"/>
    <w:rsid w:val="00966838"/>
    <w:rsid w:val="00985A65"/>
    <w:rsid w:val="009C4A29"/>
    <w:rsid w:val="009C4ECF"/>
    <w:rsid w:val="009C75AA"/>
    <w:rsid w:val="009D2898"/>
    <w:rsid w:val="00A1509D"/>
    <w:rsid w:val="00A2293B"/>
    <w:rsid w:val="00A57DD9"/>
    <w:rsid w:val="00A86C3A"/>
    <w:rsid w:val="00A93621"/>
    <w:rsid w:val="00AB7E15"/>
    <w:rsid w:val="00AC0318"/>
    <w:rsid w:val="00B86C6E"/>
    <w:rsid w:val="00BE03A6"/>
    <w:rsid w:val="00BF1359"/>
    <w:rsid w:val="00BF2A42"/>
    <w:rsid w:val="00C02FD3"/>
    <w:rsid w:val="00C324BB"/>
    <w:rsid w:val="00C60237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F4E20"/>
    <w:rsid w:val="00E00C31"/>
    <w:rsid w:val="00E30DF7"/>
    <w:rsid w:val="00E90387"/>
    <w:rsid w:val="00E90BB5"/>
    <w:rsid w:val="00F05381"/>
    <w:rsid w:val="00F175B2"/>
    <w:rsid w:val="00F323C6"/>
    <w:rsid w:val="00F547E2"/>
    <w:rsid w:val="00F563BD"/>
    <w:rsid w:val="00F6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5259</Words>
  <Characters>2999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2025-03-18T07:32:00Z</cp:lastPrinted>
  <dcterms:created xsi:type="dcterms:W3CDTF">2026-04-17T06:17:00Z</dcterms:created>
  <dcterms:modified xsi:type="dcterms:W3CDTF">2026-05-01T06:30:00Z</dcterms:modified>
</cp:coreProperties>
</file>